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center"/>
        <w:rPr>
          <w:rFonts w:hint="default"/>
          <w:b/>
          <w:bCs/>
          <w:sz w:val="28"/>
          <w:szCs w:val="28"/>
          <w:lang w:val="pl-PL"/>
        </w:rPr>
      </w:pPr>
      <w:r>
        <w:rPr>
          <w:rFonts w:hint="default"/>
          <w:b/>
          <w:bCs/>
          <w:sz w:val="28"/>
          <w:szCs w:val="28"/>
          <w:lang w:val="pl-PL"/>
        </w:rPr>
        <w:t>Tekst dla klas VII-VIII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Niech żałuje ten, kto nie może uczęszczać do szkoły w Bojmiu! To wspaniała placówka, która za patrona, jako jedyna w Polsce, ma dziewiętnastowiecznego malarza i bohatera Januarego Suchodolskiego. Mimo iż Bojmie to żadne słynne miasto, a tylko niewielka miejscowość, to nie sposób nie stwierdzić, że jest dla nas najważniejsze. Wiedzą to i Bożenka, i Henio, Krzyś i Józek. Każdy uczeń to  przyzna, zwłaszcza ósmoklasista, gdy już czuje, że musi pożegnać szkolne mury. On najgłębiej rozumie, że bojemska szkoła ma swój charakter. To czuć w salach, na korytarzu, na boisku do piłki nożnej czy w stołówce.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Co tam Rzeszów, Łódź, Białystok, Gorzów, Pułtusk czy Lublin, a nawet stolica województwa mazowieckiego, skoro to tu co rano szturmujemy drzwi, to tu spotykamy ulubionych kolegów i koleżanki, skoro to tu męczą nas najbliżsi nam charyzmatyczni pedagodzy i tu toczymy bój o biało-czerwone paski na świadectwach.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Teraz wszyscy powolutku przygotowują się już do letnich ferii, które widać na horyzoncie. Będziemy zmuszeni wyjechać na krótki czas i zająć się leniuchowaniem i wojażami. Czekają na nas góry, Mazury, a może i morze. Rozjedziemy się po polskich drogach, miastach, a niektórych zapewne pochłoną wyprawy do europejskich krajów, chociażby do Chorwacji, Włoch czy na greckie wyspy.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>Najistotniejsze, że po małych i dużych podróżach znów spotkamy się w Bojmiu.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6AD3"/>
    <w:rsid w:val="21083E58"/>
    <w:rsid w:val="393715C0"/>
    <w:rsid w:val="508D6AD3"/>
    <w:rsid w:val="6BF96A40"/>
    <w:rsid w:val="743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2023-06-03T15:33:00Z</dcterms:created>
  <dc:creator>48609</dc:creator>
  <cp:lastModifiedBy>48609</cp:lastModifiedBy>
  <dcterms:modified xsi:type="dcterms:W3CDTF">2023-06-14T20:58:25Z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E0D57B3A1F5B4BF38AD5CB4FCC82AF2E</vt:lpwstr>
  </property>
</Properties>
</file>